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Verdana" w:hAnsi="Verdana" w:cs="Verdana" w:eastAsia="Verdana"/>
          <w:b/>
          <w:color w:val="222222"/>
          <w:spacing w:val="0"/>
          <w:position w:val="0"/>
          <w:sz w:val="28"/>
          <w:u w:val="single"/>
          <w:shd w:fill="FFFFFF" w:val="clear"/>
        </w:rPr>
      </w:pPr>
      <w:r>
        <w:rPr>
          <w:rFonts w:ascii="Verdana" w:hAnsi="Verdana" w:cs="Verdana" w:eastAsia="Verdana"/>
          <w:b/>
          <w:color w:val="222222"/>
          <w:spacing w:val="0"/>
          <w:position w:val="0"/>
          <w:sz w:val="28"/>
          <w:u w:val="single"/>
          <w:shd w:fill="FFFFFF" w:val="clear"/>
        </w:rPr>
        <w:t xml:space="preserve">Jaago - Rock On 2</w:t>
      </w: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-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Srpski prevod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 -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Muzika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Shankar Ehsaan Loy 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Tekst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Javed Akhtar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Pokrovitelj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Zee Music Company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Izvođači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Farhan Akhtar &amp; Siddharth Mahadevan</w:t>
      </w: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Jaago… Jaago… Jaago… Jaago…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Budi se.. Budi se..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Koi Rivaaj Roke, Rukna Nahi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Ako te neki običaj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/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konvencija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zaustavi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,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ti ne staj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Reeton Ke Rasm Ke Aage, Jhukna Nahi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Ispred bilo kakvih rituala ili formalnosti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,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 klanjaj se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 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Uttho Aur Tod Daalo, Zanjeer Tum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Ustani i razbij sve okove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Mita Do Aur Phir Se Likho, Taqdeer Tum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Obriši i zatim ispravi svoju sudbinu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Aww…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Koi Rivaaj Roke, Rukna Nahi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Ako te neki običaj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/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konvencija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zaustavi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,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ti ne staj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Reeton Ke Rasm Ke Aage, Jhukna Nahi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Ispred bilo kakvih rituala ili formalnosti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,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 klanjaj se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 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Uttho Aur Tod Daalo, Zanjeer Tum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Ustani i razbij sve okove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Mita Do Aur Phir Se Likho, Taqdeer Tum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Obriši i zatim ispravi svoju sudbinu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Sab Jaan Jaaye Tumko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Nek te svi upoznaju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Pehchaan Jaaye Tumko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Nek te svi prepoznaju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Haan Maan Jaaye Tumko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Nek svako ceni tvoju vrednost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Hey, Hey Jaago Ri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Hej, budi se!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Sab Jaan Jaaye Tumko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Nek te svi upoznaju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Pehchaan Jaaye Tumko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Nek te svi prepoznaju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Haan Maan Jaaye Tumko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Nek svako ceni tvoju vrednost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Hey… Yeah…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Jaago… Jaago… Jaago… Jaago…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Budi se... Budi se...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Tum Koi Gun Mein Kam Ho, Yeh Jhooth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Ako ti neko kaže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da ti fale neke vrline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,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to je laž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Adhikaar Kam Pao Toh, Yeh Loot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Ako primiš manji udeo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/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ulog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u nečemu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),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to je pljačka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Jeena Baraabari Se Hi, Ab Hai Tumhe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Moraš da živiš život ravnopravno kao i do sad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Dikhaana Saari Duniya Ko Hai, Ab Yeh Tumhe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Moraš da se pokažeš čitavom svetu</w:t>
      </w: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Sab Jaan Jaaye Tumko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Nek te svi upoznaju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Pehchaan Jaaye Tumko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Nek te svi prepoznaju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Haan Maan Jaaye Tumko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Nek svako ceni tvoju vrednost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Hey, Hey Jaago Ri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Hej, budi se!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Sab Jaan Jaaye Tumko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Nek te svi upoznaju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Pehchaan Jaaye Tumko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Nek te svi prepoznaju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Haan Maan Jaaye Tumko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Nek svako ceni tvoju vrednost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Hey…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Jaago… Jaago… Jaago… Jaago…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Budi se... Budi se...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Teri Zindagi Teri Hai Jaise Tu Jiye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To je tvoj život, moraš da odabereš kako ćeš živeti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Aaj Har Khushi Duniya Mein Hai Tere Liye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Sva sreća sveta je poklon za tebe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Hai Abhi Raat Toh Gham Kya Mitne Ko Hai Andhera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Noć je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,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ali zašto se osećaš tužno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,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tama će nestati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Hai Hum Saath Toh Ek Din Laayenge Sawera… 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Kao da smo sa tobom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,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mi ćemo doneti novo jutro u tvoj život jednog dana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Yeaho…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Jaago… Jaago… Jaago… Jaago…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Budi se! Budi se!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Jaago… Jaago… Jaago… Jaago…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Budi se! Budi se!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Sab Jaan Jaaye Tumko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Nek te svi upoznaju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Pehchaan Jaaye Tumko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Nek te svi prepoznaju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Haan Maan Jaaye Tumko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Nek svako ceni tvoju vrednost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Hey…</w:t>
      </w:r>
    </w:p>
    <w:p>
      <w:pPr>
        <w:spacing w:before="0" w:after="200" w:line="276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Prevod: Saša Dubajić</w:t>
      </w:r>
    </w:p>
    <w:p>
      <w:pPr>
        <w:spacing w:before="0" w:after="200" w:line="276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hyperlink xmlns:r="http://schemas.openxmlformats.org/officeDocument/2006/relationships" r:id="docRId0">
        <w:r>
          <w:rPr>
            <w:rFonts w:ascii="Verdana" w:hAnsi="Verdana" w:cs="Verdana" w:eastAsia="Verdana"/>
            <w:b/>
            <w:color w:val="0000FF"/>
            <w:spacing w:val="0"/>
            <w:position w:val="0"/>
            <w:sz w:val="18"/>
            <w:u w:val="single"/>
            <w:shd w:fill="auto" w:val="clear"/>
          </w:rPr>
          <w:t xml:space="preserve">www.BollyNook.com</w:t>
        </w:r>
      </w:hyperlink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bollynook.com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