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114DC" w14:textId="77777777" w:rsidR="0083727F" w:rsidRDefault="00E64318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Lagdi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Hai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Thaai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Simran</w:t>
      </w:r>
      <w:proofErr w:type="spellEnd"/>
    </w:p>
    <w:p w14:paraId="7BBA178E" w14:textId="77777777" w:rsidR="0083727F" w:rsidRDefault="0083727F">
      <w:pPr>
        <w:rPr>
          <w:rFonts w:ascii="Verdana" w:eastAsia="Verdana" w:hAnsi="Verdana" w:cs="Verdana"/>
          <w:sz w:val="18"/>
        </w:rPr>
      </w:pPr>
    </w:p>
    <w:p w14:paraId="2D26A869" w14:textId="77777777" w:rsidR="0083727F" w:rsidRDefault="00E64318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Sachin-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Guru Randhawa &amp; </w:t>
      </w:r>
      <w:proofErr w:type="spellStart"/>
      <w:r>
        <w:rPr>
          <w:rFonts w:ascii="Verdana" w:eastAsia="Verdana" w:hAnsi="Verdana" w:cs="Verdana"/>
          <w:b/>
          <w:sz w:val="18"/>
        </w:rPr>
        <w:t>Jonita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Gandhi</w:t>
      </w:r>
    </w:p>
    <w:p w14:paraId="3F178781" w14:textId="77777777" w:rsidR="0083727F" w:rsidRDefault="0083727F">
      <w:pPr>
        <w:spacing w:before="100" w:after="100"/>
        <w:rPr>
          <w:rFonts w:ascii="Verdana" w:eastAsia="Verdana" w:hAnsi="Verdana" w:cs="Verdana"/>
          <w:sz w:val="18"/>
        </w:rPr>
      </w:pPr>
    </w:p>
    <w:p w14:paraId="04B64505" w14:textId="77777777" w:rsidR="0083727F" w:rsidRDefault="00E64318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Madam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Fashion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Vilaayti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Gospođica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ovdašnja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oblačenja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inostran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Boli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Meethi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Elaichi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slatki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cardamom </w:t>
      </w:r>
      <w:proofErr w:type="spellStart"/>
      <w:r>
        <w:rPr>
          <w:rFonts w:ascii="Verdana" w:eastAsia="Verdana" w:hAnsi="Verdana" w:cs="Verdana"/>
          <w:b/>
          <w:sz w:val="18"/>
        </w:rPr>
        <w:t>topi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njenim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Healen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Oonchi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Foreign Return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Nakhra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visoke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potpetice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vratili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Indiju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inostranstva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Hi-Fi, Hi-Fi</w:t>
      </w:r>
      <w:r>
        <w:rPr>
          <w:rFonts w:ascii="Verdana" w:eastAsia="Verdana" w:hAnsi="Verdana" w:cs="Verdana"/>
          <w:color w:val="FF0000"/>
          <w:sz w:val="18"/>
        </w:rPr>
        <w:t>, Hi- Fi…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Njene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visoko-standardni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Pighla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Attitude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Wakhra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omekšava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kruti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voljenog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Jhoome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zaustavi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</w:t>
      </w:r>
      <w:r>
        <w:rPr>
          <w:rFonts w:ascii="Verdana" w:eastAsia="Verdana" w:hAnsi="Verdana" w:cs="Verdana"/>
          <w:b/>
          <w:sz w:val="18"/>
        </w:rPr>
        <w:t>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nakitom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Vaandho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Mhaaro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Chhokro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 je </w:t>
      </w:r>
      <w:proofErr w:type="spellStart"/>
      <w:r>
        <w:rPr>
          <w:rFonts w:ascii="Verdana" w:eastAsia="Verdana" w:hAnsi="Verdana" w:cs="Verdana"/>
          <w:b/>
          <w:sz w:val="18"/>
        </w:rPr>
        <w:t>neženja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Chhori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prelepa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Evu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Jodi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stvoren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od </w:t>
      </w:r>
      <w:proofErr w:type="spellStart"/>
      <w:r>
        <w:rPr>
          <w:rFonts w:ascii="Verdana" w:eastAsia="Verdana" w:hAnsi="Verdana" w:cs="Verdana"/>
          <w:b/>
          <w:sz w:val="18"/>
        </w:rPr>
        <w:t>Boga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Vaandho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Mhaaro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Chhokro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 je </w:t>
      </w:r>
      <w:proofErr w:type="spellStart"/>
      <w:r>
        <w:rPr>
          <w:rFonts w:ascii="Verdana" w:eastAsia="Verdana" w:hAnsi="Verdana" w:cs="Verdana"/>
          <w:b/>
          <w:sz w:val="18"/>
        </w:rPr>
        <w:t>neženja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Chhori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prelepa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Evu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</w:t>
      </w:r>
      <w:r>
        <w:rPr>
          <w:rFonts w:ascii="Verdana" w:eastAsia="Verdana" w:hAnsi="Verdana" w:cs="Verdana"/>
          <w:color w:val="FF0000"/>
          <w:sz w:val="18"/>
        </w:rPr>
        <w:t>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Jodi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stvoren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od </w:t>
      </w:r>
      <w:proofErr w:type="spellStart"/>
      <w:r>
        <w:rPr>
          <w:rFonts w:ascii="Verdana" w:eastAsia="Verdana" w:hAnsi="Verdana" w:cs="Verdana"/>
          <w:b/>
          <w:sz w:val="18"/>
        </w:rPr>
        <w:t>Boga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O </w:t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>…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Doodho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Phalo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</w:t>
      </w:r>
      <w:r>
        <w:rPr>
          <w:rFonts w:ascii="Verdana" w:eastAsia="Verdana" w:hAnsi="Verdana" w:cs="Verdana"/>
          <w:b/>
          <w:sz w:val="18"/>
        </w:rPr>
        <w:t>upajte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b/>
          <w:sz w:val="18"/>
        </w:rPr>
        <w:t>mleku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budite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blagoslov</w:t>
      </w:r>
      <w:r>
        <w:rPr>
          <w:rFonts w:ascii="Verdana" w:eastAsia="Verdana" w:hAnsi="Verdana" w:cs="Verdana"/>
          <w:b/>
          <w:sz w:val="18"/>
        </w:rPr>
        <w:t>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uspešni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LED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Glow Tum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Sijajte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LED </w:t>
      </w:r>
      <w:proofErr w:type="spellStart"/>
      <w:r>
        <w:rPr>
          <w:rFonts w:ascii="Verdana" w:eastAsia="Verdana" w:hAnsi="Verdana" w:cs="Verdana"/>
          <w:b/>
          <w:sz w:val="18"/>
        </w:rPr>
        <w:t>svetlo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Doodho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Phalo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</w:t>
      </w:r>
      <w:r>
        <w:rPr>
          <w:rFonts w:ascii="Verdana" w:eastAsia="Verdana" w:hAnsi="Verdana" w:cs="Verdana"/>
          <w:b/>
          <w:sz w:val="18"/>
        </w:rPr>
        <w:t>upajte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b/>
          <w:sz w:val="18"/>
        </w:rPr>
        <w:t>mleku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budite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blagoslov</w:t>
      </w:r>
      <w:r>
        <w:rPr>
          <w:rFonts w:ascii="Verdana" w:eastAsia="Verdana" w:hAnsi="Verdana" w:cs="Verdana"/>
          <w:b/>
          <w:sz w:val="18"/>
        </w:rPr>
        <w:t>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uspešni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LED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Glow Tum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Sijajte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LED </w:t>
      </w:r>
      <w:proofErr w:type="spellStart"/>
      <w:r>
        <w:rPr>
          <w:rFonts w:ascii="Verdana" w:eastAsia="Verdana" w:hAnsi="Verdana" w:cs="Verdana"/>
          <w:b/>
          <w:sz w:val="18"/>
        </w:rPr>
        <w:t>svetlo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Naseeb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Rakhna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Imate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blagoslov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Muskuraye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Hoće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ostati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Maaike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Photo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Kareeb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Rakhna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Drži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fotografiju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porodice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roditelja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braće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sestara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sobom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Bhooli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ne </w:t>
      </w:r>
      <w:proofErr w:type="spellStart"/>
      <w:r>
        <w:rPr>
          <w:rFonts w:ascii="Verdana" w:eastAsia="Verdana" w:hAnsi="Verdana" w:cs="Verdana"/>
          <w:b/>
          <w:sz w:val="18"/>
        </w:rPr>
        <w:t>desi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zaboraviš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Ae Halo!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Idemo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Baby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doterana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kompletnom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šminkom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savršeno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5F828C88" w14:textId="77777777" w:rsidR="0083727F" w:rsidRDefault="00E6431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2E5634B2" w14:textId="77777777" w:rsidR="0083727F" w:rsidRDefault="00E6431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37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727F"/>
    <w:rsid w:val="0083727F"/>
    <w:rsid w:val="00E6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1907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382</Words>
  <Characters>2183</Characters>
  <Application>Microsoft Macintosh Word</Application>
  <DocSecurity>0</DocSecurity>
  <Lines>18</Lines>
  <Paragraphs>5</Paragraphs>
  <ScaleCrop>false</ScaleCrop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2017-08-28T15:56:00Z</dcterms:created>
  <dcterms:modified xsi:type="dcterms:W3CDTF">2017-08-28T16:06:00Z</dcterms:modified>
</cp:coreProperties>
</file>